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C6C56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WYKAZ </w:t>
      </w:r>
      <w:r w:rsidR="00BC6C56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</w:t>
      </w:r>
      <w:r w:rsidR="00BC6C56" w:rsidRPr="00D17E05">
        <w:rPr>
          <w:rFonts w:cstheme="minorHAnsi"/>
          <w:b/>
        </w:rPr>
        <w:t>Zakup średniego samochodu ratowniczo – gaśniczego dla jednostki Ochotniczej Straży Pożarnej w Ropczycach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before="120" w:after="0" w:line="360" w:lineRule="auto"/>
        <w:jc w:val="center"/>
        <w:rPr>
          <w:rFonts w:ascii="Calibri" w:eastAsia="Arial Unicode MS" w:hAnsi="Calibri" w:cs="Times New Roman"/>
          <w:b/>
          <w:bCs/>
          <w:i/>
          <w:iCs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kern w:val="1"/>
          <w:lang w:eastAsia="pl-PL"/>
        </w:rPr>
        <w:t xml:space="preserve">Znak sprawy: 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ZP.271.</w:t>
      </w:r>
      <w:r w:rsidR="00BC6C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25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.201</w:t>
      </w:r>
      <w:r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7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 dostawy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BC6C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na rzecz którego wykonano </w:t>
            </w:r>
            <w:r w:rsidR="00BC6C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</w:t>
      </w:r>
      <w:r w:rsidR="00BC6C56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ieniami rozdz. XI ust. 8 pkt 3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SIWZ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2. Do wykazu należy dołączyć dokumenty potwierdzające, że wykazane </w:t>
      </w:r>
      <w:r w:rsidR="00BC6C56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dostawy 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22a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762556" w:rsidRPr="000642CF" w:rsidRDefault="00762556" w:rsidP="0077678B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C014C"/>
    <w:rsid w:val="002B3EA4"/>
    <w:rsid w:val="00762556"/>
    <w:rsid w:val="0077678B"/>
    <w:rsid w:val="00952BA3"/>
    <w:rsid w:val="00B507D0"/>
    <w:rsid w:val="00BC6C56"/>
    <w:rsid w:val="00C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2017-02-15T07:24:00Z</dcterms:created>
  <dcterms:modified xsi:type="dcterms:W3CDTF">2017-07-31T07:26:00Z</dcterms:modified>
</cp:coreProperties>
</file>